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</w:p>
    <w:p>
      <w:pPr>
        <w:jc w:val="center"/>
        <w:rPr>
          <w:rFonts w:hint="eastAsia" w:ascii="华文隶书" w:eastAsia="华文隶书"/>
          <w:b/>
          <w:sz w:val="44"/>
          <w:szCs w:val="44"/>
        </w:rPr>
      </w:pPr>
      <w:r>
        <w:rPr>
          <w:rFonts w:hint="eastAsia" w:ascii="华文隶书" w:eastAsia="华文隶书"/>
          <w:b/>
          <w:sz w:val="44"/>
          <w:szCs w:val="44"/>
        </w:rPr>
        <w:t>中国戏曲学院20</w:t>
      </w:r>
      <w:r>
        <w:rPr>
          <w:rFonts w:hint="eastAsia" w:ascii="华文隶书" w:eastAsia="华文隶书"/>
          <w:b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华文隶书" w:eastAsia="华文隶书"/>
          <w:b/>
          <w:sz w:val="44"/>
          <w:szCs w:val="44"/>
        </w:rPr>
        <w:t>届硕士研究生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毕业论文答辩评审意见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学生姓名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论文题目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个人意见以“</w:t>
      </w:r>
      <w:r>
        <w:rPr>
          <w:rFonts w:hint="eastAsia" w:ascii="宋体" w:hAnsi="宋体"/>
          <w:sz w:val="32"/>
          <w:szCs w:val="32"/>
        </w:rPr>
        <w:t>√</w:t>
      </w:r>
      <w:r>
        <w:rPr>
          <w:rFonts w:hint="eastAsia"/>
          <w:sz w:val="32"/>
          <w:szCs w:val="32"/>
        </w:rPr>
        <w:t>”表示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mI5OWZhYTg3ZDYwM2M0MjE3ZjllNTM5NDAzM2MifQ=="/>
  </w:docVars>
  <w:rsids>
    <w:rsidRoot w:val="6D9F6A6A"/>
    <w:rsid w:val="04E378E5"/>
    <w:rsid w:val="221D6F04"/>
    <w:rsid w:val="22EF4DDC"/>
    <w:rsid w:val="548A59B6"/>
    <w:rsid w:val="67071A1A"/>
    <w:rsid w:val="6D9F6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1</TotalTime>
  <ScaleCrop>false</ScaleCrop>
  <LinksUpToDate>false</LinksUpToDate>
  <CharactersWithSpaces>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2020-04-16T05:25:00Z</dcterms:created>
  <dc:creator>九分风度</dc:creator>
  <cp:lastModifiedBy>九分风度</cp:lastModifiedBy>
  <dcterms:modified xsi:type="dcterms:W3CDTF">2023-03-17T08:24:04Z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B69F28AB736F43FFADD467DF15DB588E</vt:lpwstr>
  </property>
</Properties>
</file>